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7" w:rsidRDefault="008867F7" w:rsidP="008867F7">
      <w:pPr>
        <w:spacing w:after="75" w:line="240" w:lineRule="auto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</w:pPr>
      <w:r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  <w:t xml:space="preserve">KARIERNA ORIENTACIJA </w:t>
      </w:r>
    </w:p>
    <w:p w:rsidR="008867F7" w:rsidRDefault="008867F7" w:rsidP="008867F7">
      <w:pPr>
        <w:spacing w:after="75" w:line="240" w:lineRule="auto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</w:pPr>
    </w:p>
    <w:p w:rsidR="008867F7" w:rsidRDefault="008867F7" w:rsidP="008867F7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</w:pPr>
      <w:r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  <w:t>KAKO IZRAČUNAMO TOČKE PRI OMEJITVI VPISA</w:t>
      </w:r>
    </w:p>
    <w:p w:rsidR="008867F7" w:rsidRPr="008867F7" w:rsidRDefault="008867F7" w:rsidP="008867F7">
      <w:pPr>
        <w:spacing w:after="75" w:line="240" w:lineRule="auto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u w:val="single"/>
          <w:lang w:eastAsia="sl-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</w:tblGrid>
      <w:tr w:rsidR="008867F7" w:rsidRPr="008867F7" w:rsidTr="00A322E1">
        <w:trPr>
          <w:trHeight w:val="8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7. razred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8. razred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9. razred</w:t>
            </w:r>
          </w:p>
        </w:tc>
      </w:tr>
      <w:tr w:rsidR="00A322E1" w:rsidRPr="008867F7" w:rsidTr="00A322E1">
        <w:trPr>
          <w:trHeight w:val="276"/>
        </w:trPr>
        <w:tc>
          <w:tcPr>
            <w:tcW w:w="36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OŠ - predmeti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točke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točke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točke</w:t>
            </w:r>
          </w:p>
        </w:tc>
      </w:tr>
      <w:tr w:rsidR="00A322E1" w:rsidRPr="00A322E1" w:rsidTr="00A322E1">
        <w:trPr>
          <w:trHeight w:val="276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slovenščina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tuji jezik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likovna vzgoja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glasbena vzgoja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geografija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zgodovina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držav. vzg. in etika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A322E1" w:rsidRPr="00A322E1" w:rsidTr="00A322E1">
        <w:trPr>
          <w:trHeight w:val="276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fizika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88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kemija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88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biologija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76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naravoslovje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A322E1" w:rsidRPr="00A322E1" w:rsidTr="00A322E1">
        <w:trPr>
          <w:trHeight w:val="276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tehnika in tehnologija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A322E1" w:rsidRPr="00A322E1" w:rsidTr="00A322E1">
        <w:trPr>
          <w:trHeight w:val="288"/>
        </w:trPr>
        <w:tc>
          <w:tcPr>
            <w:tcW w:w="36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športna vzgoja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</w:t>
            </w:r>
          </w:p>
        </w:tc>
      </w:tr>
      <w:tr w:rsidR="00A322E1" w:rsidRPr="00A322E1" w:rsidTr="00A322E1">
        <w:trPr>
          <w:trHeight w:val="288"/>
        </w:trPr>
        <w:tc>
          <w:tcPr>
            <w:tcW w:w="36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55</w:t>
            </w:r>
          </w:p>
        </w:tc>
      </w:tr>
      <w:tr w:rsidR="00A322E1" w:rsidRPr="00A322E1" w:rsidTr="00A322E1">
        <w:trPr>
          <w:trHeight w:val="288"/>
        </w:trPr>
        <w:tc>
          <w:tcPr>
            <w:tcW w:w="36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8867F7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F7" w:rsidRPr="008867F7" w:rsidRDefault="008867F7" w:rsidP="00A322E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A322E1" w:rsidRPr="008867F7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sl-SI"/>
        </w:rPr>
      </w:pPr>
      <w:bookmarkStart w:id="0" w:name="_GoBack"/>
      <w:bookmarkEnd w:id="0"/>
      <w:r w:rsidRPr="008867F7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sl-SI"/>
        </w:rPr>
        <w:lastRenderedPageBreak/>
        <w:t xml:space="preserve">V pomoč ti je lahko spodnji video: </w:t>
      </w:r>
    </w:p>
    <w:p w:rsidR="00A322E1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</w:p>
    <w:p w:rsidR="00A322E1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  <w:hyperlink r:id="rId4" w:history="1">
        <w:r w:rsidRPr="008867F7">
          <w:rPr>
            <w:rStyle w:val="Hiperpovezava"/>
            <w:rFonts w:ascii="Arial" w:eastAsia="Times New Roman" w:hAnsi="Arial" w:cs="Arial"/>
            <w:kern w:val="36"/>
            <w:sz w:val="24"/>
            <w:szCs w:val="24"/>
            <w:lang w:eastAsia="sl-SI"/>
          </w:rPr>
          <w:t>https://www.dijaskisvet.si/dijaski-os/clanki/izracun-tock-za-vpis-na-srednjo-solo/</w:t>
        </w:r>
      </w:hyperlink>
    </w:p>
    <w:p w:rsidR="00A322E1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</w:p>
    <w:p w:rsidR="00A322E1" w:rsidRPr="008867F7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sl-SI"/>
        </w:rPr>
      </w:pPr>
    </w:p>
    <w:p w:rsidR="00A322E1" w:rsidRPr="008867F7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sl-SI"/>
        </w:rPr>
      </w:pPr>
      <w:r w:rsidRPr="008867F7">
        <w:rPr>
          <w:rFonts w:ascii="Arial" w:eastAsia="Times New Roman" w:hAnsi="Arial" w:cs="Arial"/>
          <w:b/>
          <w:color w:val="0070C0"/>
          <w:kern w:val="36"/>
          <w:sz w:val="24"/>
          <w:szCs w:val="24"/>
          <w:lang w:eastAsia="sl-SI"/>
        </w:rPr>
        <w:t>Za še lažji izračun pa spodnja spletna stran:</w:t>
      </w:r>
    </w:p>
    <w:p w:rsidR="00A322E1" w:rsidRPr="008867F7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sl-SI"/>
        </w:rPr>
      </w:pPr>
    </w:p>
    <w:p w:rsidR="00A322E1" w:rsidRDefault="00A322E1" w:rsidP="00A322E1">
      <w:pPr>
        <w:spacing w:after="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sl-SI"/>
        </w:rPr>
      </w:pPr>
      <w:hyperlink r:id="rId5" w:history="1">
        <w:r w:rsidRPr="00F976BB">
          <w:rPr>
            <w:rStyle w:val="Hiperpovezava"/>
            <w:rFonts w:ascii="Arial" w:eastAsia="Times New Roman" w:hAnsi="Arial" w:cs="Arial"/>
            <w:kern w:val="36"/>
            <w:sz w:val="24"/>
            <w:szCs w:val="24"/>
            <w:lang w:eastAsia="sl-SI"/>
          </w:rPr>
          <w:t>https://dijaski.net/novice/se-lazji-izracun-tock-za-vpis</w:t>
        </w:r>
      </w:hyperlink>
    </w:p>
    <w:p w:rsidR="003103FB" w:rsidRDefault="003103FB" w:rsidP="00A322E1">
      <w:pPr>
        <w:spacing w:after="360" w:line="240" w:lineRule="auto"/>
      </w:pPr>
    </w:p>
    <w:sectPr w:rsidR="0031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7"/>
    <w:rsid w:val="003103FB"/>
    <w:rsid w:val="008867F7"/>
    <w:rsid w:val="00A322E1"/>
    <w:rsid w:val="00C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0391"/>
  <w15:chartTrackingRefBased/>
  <w15:docId w15:val="{08C99447-F163-465E-9262-427EBB6C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86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867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8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8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jaski.net/novice/se-lazji-izracun-tock-za-vpis" TargetMode="External"/><Relationship Id="rId4" Type="http://schemas.openxmlformats.org/officeDocument/2006/relationships/hyperlink" Target="https://www.dijaskisvet.si/dijaski-os/clanki/izracun-tock-za-vpis-na-srednjo-sol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1</cp:revision>
  <dcterms:created xsi:type="dcterms:W3CDTF">2022-10-25T06:41:00Z</dcterms:created>
  <dcterms:modified xsi:type="dcterms:W3CDTF">2022-10-25T08:12:00Z</dcterms:modified>
</cp:coreProperties>
</file>